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D9" w:rsidRDefault="003E73D9">
      <w:bookmarkStart w:id="0" w:name="_GoBack"/>
      <w:bookmarkEnd w:id="0"/>
      <w:proofErr w:type="gramStart"/>
      <w:r>
        <w:rPr>
          <w:sz w:val="28"/>
          <w:szCs w:val="28"/>
        </w:rPr>
        <w:t>PERIODY :  vytvoříme</w:t>
      </w:r>
      <w:proofErr w:type="gramEnd"/>
      <w:r>
        <w:rPr>
          <w:sz w:val="28"/>
          <w:szCs w:val="28"/>
        </w:rPr>
        <w:t xml:space="preserve"> nový fond (zde č. 16) a přejdeme na Týdny fondu pracovní doby</w:t>
      </w:r>
    </w:p>
    <w:p w:rsidR="00A3557E" w:rsidRPr="003E73D9" w:rsidRDefault="00FE3B26">
      <w:pPr>
        <w:rPr>
          <w:sz w:val="28"/>
          <w:szCs w:val="28"/>
        </w:rPr>
      </w:pPr>
      <w:r w:rsidRPr="003E73D9">
        <w:rPr>
          <w:noProof/>
          <w:sz w:val="28"/>
          <w:szCs w:val="28"/>
        </w:rPr>
        <w:drawing>
          <wp:inline distT="0" distB="0" distL="0" distR="0">
            <wp:extent cx="5077860" cy="2799348"/>
            <wp:effectExtent l="19050" t="0" r="84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37" cy="28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3D9">
        <w:rPr>
          <w:sz w:val="28"/>
          <w:szCs w:val="28"/>
        </w:rPr>
        <w:t xml:space="preserve">  </w:t>
      </w:r>
    </w:p>
    <w:p w:rsidR="003E73D9" w:rsidRDefault="003E73D9">
      <w:r w:rsidRPr="003E73D9">
        <w:rPr>
          <w:sz w:val="28"/>
          <w:szCs w:val="28"/>
        </w:rPr>
        <w:t>Vytvoříme týdny</w:t>
      </w:r>
      <w:r>
        <w:t>: 1= lichý týden, vše s nulami</w:t>
      </w:r>
    </w:p>
    <w:p w:rsidR="003E73D9" w:rsidRPr="00FE3B26" w:rsidRDefault="003E73D9">
      <w:pPr>
        <w:rPr>
          <w:rFonts w:ascii="Arial" w:hAnsi="Arial" w:cs="Arial"/>
          <w:sz w:val="28"/>
          <w:szCs w:val="28"/>
        </w:rPr>
      </w:pPr>
      <w:r>
        <w:t xml:space="preserve">2= sudý týden, </w:t>
      </w:r>
      <w:r w:rsidRPr="004E404A">
        <w:rPr>
          <w:u w:val="single"/>
        </w:rPr>
        <w:t>pracuje v </w:t>
      </w:r>
      <w:proofErr w:type="spellStart"/>
      <w:r w:rsidRPr="004E404A">
        <w:rPr>
          <w:u w:val="single"/>
        </w:rPr>
        <w:t>po+út</w:t>
      </w:r>
      <w:proofErr w:type="spellEnd"/>
      <w:r w:rsidRPr="004E404A">
        <w:rPr>
          <w:u w:val="single"/>
        </w:rPr>
        <w:t xml:space="preserve">  4 vyučovací hodiny</w:t>
      </w:r>
      <w:r>
        <w:t xml:space="preserve"> (4 </w:t>
      </w:r>
      <w:proofErr w:type="spellStart"/>
      <w:r>
        <w:t>vyuč.h</w:t>
      </w:r>
      <w:proofErr w:type="spellEnd"/>
      <w:r>
        <w:t xml:space="preserve">. : 21 </w:t>
      </w:r>
      <w:proofErr w:type="spellStart"/>
      <w:r>
        <w:t>vyuč.h.týdně</w:t>
      </w:r>
      <w:proofErr w:type="spellEnd"/>
      <w:r>
        <w:t xml:space="preserve"> x 40 </w:t>
      </w:r>
      <w:proofErr w:type="spellStart"/>
      <w:r>
        <w:t>prac</w:t>
      </w:r>
      <w:r w:rsidR="004E404A">
        <w:t>ov</w:t>
      </w:r>
      <w:r>
        <w:t>.</w:t>
      </w:r>
      <w:proofErr w:type="gramStart"/>
      <w:r>
        <w:t>h</w:t>
      </w:r>
      <w:r w:rsidR="004E404A">
        <w:t>od</w:t>
      </w:r>
      <w:r>
        <w:t>.týdně</w:t>
      </w:r>
      <w:proofErr w:type="spellEnd"/>
      <w:proofErr w:type="gramEnd"/>
      <w:r>
        <w:t>)=7,62</w:t>
      </w:r>
    </w:p>
    <w:p w:rsidR="00FE3B26" w:rsidRDefault="00FE3B26">
      <w:r>
        <w:rPr>
          <w:noProof/>
        </w:rPr>
        <w:drawing>
          <wp:inline distT="0" distB="0" distL="0" distR="0">
            <wp:extent cx="5644110" cy="418699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70" cy="41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B9" w:rsidRDefault="000618B9">
      <w:r>
        <w:br w:type="page"/>
      </w:r>
    </w:p>
    <w:p w:rsidR="000618B9" w:rsidRDefault="000618B9"/>
    <w:p w:rsidR="000618B9" w:rsidRPr="003E73D9" w:rsidRDefault="003E73D9">
      <w:pPr>
        <w:rPr>
          <w:sz w:val="24"/>
          <w:szCs w:val="24"/>
        </w:rPr>
      </w:pPr>
      <w:r w:rsidRPr="003E73D9">
        <w:rPr>
          <w:sz w:val="28"/>
          <w:szCs w:val="28"/>
        </w:rPr>
        <w:t xml:space="preserve">Vše uložíme a přejdeme do </w:t>
      </w:r>
      <w:proofErr w:type="gramStart"/>
      <w:r w:rsidRPr="003E73D9">
        <w:rPr>
          <w:sz w:val="28"/>
          <w:szCs w:val="28"/>
        </w:rPr>
        <w:t>ROZVRHY</w:t>
      </w:r>
      <w:proofErr w:type="gramEnd"/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vytvoříme nový (čísluji stejně jako periody, a</w:t>
      </w:r>
      <w:r w:rsidR="000618B9">
        <w:rPr>
          <w:sz w:val="24"/>
          <w:szCs w:val="24"/>
        </w:rPr>
        <w:t>by se to nepletlo)</w:t>
      </w:r>
    </w:p>
    <w:p w:rsidR="00FE3B26" w:rsidRDefault="003E73D9">
      <w:r>
        <w:t>Začátek platnosti je pondělí LICHÉHO týdne (možno zadat datum z minulosti)</w:t>
      </w:r>
    </w:p>
    <w:p w:rsidR="003E73D9" w:rsidRDefault="003E73D9">
      <w:r>
        <w:t>Číslo fondu = ten, který jsme právě vytvořili</w:t>
      </w:r>
      <w:r w:rsidR="000618B9">
        <w:t>, tj. 16, úvazek se doplní automaticky</w:t>
      </w:r>
    </w:p>
    <w:p w:rsidR="00FE3B26" w:rsidRDefault="00FE3B26">
      <w:r>
        <w:rPr>
          <w:noProof/>
        </w:rPr>
        <w:drawing>
          <wp:inline distT="0" distB="0" distL="0" distR="0">
            <wp:extent cx="4224087" cy="3133568"/>
            <wp:effectExtent l="19050" t="0" r="5013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43" cy="31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B9" w:rsidRPr="004E404A" w:rsidRDefault="000618B9">
      <w:pPr>
        <w:rPr>
          <w:sz w:val="20"/>
          <w:szCs w:val="20"/>
        </w:rPr>
      </w:pPr>
      <w:r w:rsidRPr="000618B9">
        <w:rPr>
          <w:sz w:val="28"/>
          <w:szCs w:val="28"/>
        </w:rPr>
        <w:t>Tento fond pak zadám zaměstnanci do F5</w:t>
      </w:r>
      <w:r w:rsidR="004E404A">
        <w:rPr>
          <w:sz w:val="28"/>
          <w:szCs w:val="28"/>
        </w:rPr>
        <w:t xml:space="preserve">, úvazek 100%, </w:t>
      </w:r>
      <w:r w:rsidR="004E404A" w:rsidRPr="004E404A">
        <w:rPr>
          <w:sz w:val="20"/>
          <w:szCs w:val="20"/>
        </w:rPr>
        <w:t>tarif se doplní automaticky dle zadané třídy a stupně</w:t>
      </w:r>
    </w:p>
    <w:p w:rsidR="000618B9" w:rsidRDefault="000618B9">
      <w:r>
        <w:rPr>
          <w:noProof/>
        </w:rPr>
        <w:drawing>
          <wp:inline distT="0" distB="0" distL="0" distR="0">
            <wp:extent cx="6052887" cy="3308190"/>
            <wp:effectExtent l="19050" t="0" r="5013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89" cy="33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B9" w:rsidRDefault="000618B9">
      <w:r>
        <w:t>Lze jít i opačným postupem: v F5 v </w:t>
      </w:r>
      <w:proofErr w:type="spellStart"/>
      <w:proofErr w:type="gramStart"/>
      <w:r>
        <w:t>indiv</w:t>
      </w:r>
      <w:proofErr w:type="gramEnd"/>
      <w:r>
        <w:t>.</w:t>
      </w:r>
      <w:proofErr w:type="gramStart"/>
      <w:r>
        <w:t>rozvrhu</w:t>
      </w:r>
      <w:proofErr w:type="spellEnd"/>
      <w:proofErr w:type="gramEnd"/>
      <w:r>
        <w:t xml:space="preserve"> vstoupit pomocí Ctrl+F2 do číselníku Rozvrhy, vytvořit nový a stejným způsobem projít dál do Period, kde vytvořit týdny, pak ukládat</w:t>
      </w:r>
      <w:r w:rsidRPr="000618B9">
        <w:t xml:space="preserve"> </w:t>
      </w:r>
      <w:r>
        <w:t>a couvat zpět do F5.</w:t>
      </w:r>
    </w:p>
    <w:sectPr w:rsidR="000618B9" w:rsidSect="003E73D9">
      <w:pgSz w:w="11906" w:h="16838"/>
      <w:pgMar w:top="141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6"/>
    <w:rsid w:val="000618B9"/>
    <w:rsid w:val="003E73D9"/>
    <w:rsid w:val="00463C08"/>
    <w:rsid w:val="004E404A"/>
    <w:rsid w:val="00640242"/>
    <w:rsid w:val="006D7CD8"/>
    <w:rsid w:val="00764F8F"/>
    <w:rsid w:val="008C202F"/>
    <w:rsid w:val="00A3557E"/>
    <w:rsid w:val="00E34BD7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lastModifiedBy>Fitzková Renáta</cp:lastModifiedBy>
  <cp:revision>2</cp:revision>
  <dcterms:created xsi:type="dcterms:W3CDTF">2014-11-13T08:16:00Z</dcterms:created>
  <dcterms:modified xsi:type="dcterms:W3CDTF">2014-11-13T08:16:00Z</dcterms:modified>
</cp:coreProperties>
</file>